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5.0 -->
  <w:body>
    <w:p w:rsidR="00FF6107" w:rsidRPr="00FF6107" w:rsidP="00FF6107" w14:paraId="5799E46E" w14:textId="77777777">
      <w:pPr>
        <w:tabs>
          <w:tab w:val="left" w:pos="735"/>
          <w:tab w:val="left" w:pos="3870"/>
          <w:tab w:val="left" w:pos="4755"/>
        </w:tabs>
        <w:bidi/>
        <w:rPr>
          <w:rFonts w:cs="B Titr"/>
          <w:b/>
          <w:sz w:val="28"/>
          <w:szCs w:val="26"/>
          <w:lang w:bidi="fa-IR"/>
        </w:rPr>
      </w:pPr>
      <w:r w:rsidRPr="00FF6107">
        <w:rPr>
          <w:rFonts w:cs="B Titr" w:hint="cs"/>
          <w:b/>
          <w:sz w:val="28"/>
          <w:szCs w:val="26"/>
          <w:rtl/>
          <w:lang w:bidi="fa-IR"/>
        </w:rPr>
        <w:t>مدیریت محترم آزمایشگاه مرجع و امورآزمایشگاههای دانشگاه</w:t>
      </w:r>
      <w:r w:rsidRPr="00FF6107">
        <w:rPr>
          <w:rFonts w:cs="B Titr"/>
          <w:b/>
          <w:sz w:val="28"/>
          <w:szCs w:val="26"/>
          <w:lang w:bidi="fa-IR"/>
        </w:rPr>
        <w:t xml:space="preserve">            </w:t>
      </w:r>
    </w:p>
    <w:p w:rsidR="00FF6107" w:rsidP="00FF6107" w14:paraId="0D2A8CAB" w14:textId="77777777">
      <w:pPr>
        <w:tabs>
          <w:tab w:val="left" w:pos="735"/>
          <w:tab w:val="left" w:pos="3870"/>
          <w:tab w:val="left" w:pos="4755"/>
        </w:tabs>
        <w:bidi/>
        <w:rPr>
          <w:rFonts w:cs="B Titr"/>
          <w:b/>
          <w:sz w:val="28"/>
          <w:szCs w:val="26"/>
          <w:rtl/>
          <w:lang w:bidi="fa-IR"/>
        </w:rPr>
      </w:pPr>
      <w:r w:rsidRPr="00FF6107">
        <w:rPr>
          <w:rFonts w:cs="B Titr" w:hint="cs"/>
          <w:b/>
          <w:sz w:val="28"/>
          <w:szCs w:val="26"/>
          <w:rtl/>
          <w:lang w:bidi="fa-IR"/>
        </w:rPr>
        <w:t>غیر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قابل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قبول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بودن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نتایج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کیت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/>
          <w:b/>
          <w:sz w:val="28"/>
          <w:szCs w:val="26"/>
          <w:lang w:bidi="fa-IR"/>
        </w:rPr>
        <w:t>HbA2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شرکت</w:t>
      </w:r>
      <w:r w:rsidRPr="00FF6107">
        <w:rPr>
          <w:rFonts w:cs="B Titr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Titr" w:hint="cs"/>
          <w:b/>
          <w:sz w:val="28"/>
          <w:szCs w:val="26"/>
          <w:rtl/>
          <w:lang w:bidi="fa-IR"/>
        </w:rPr>
        <w:t>پادتن</w:t>
      </w:r>
    </w:p>
    <w:p w:rsidR="00FF6107" w:rsidP="00FF6107" w14:paraId="545F43B1" w14:textId="68A49665">
      <w:pPr>
        <w:tabs>
          <w:tab w:val="left" w:pos="735"/>
          <w:tab w:val="left" w:pos="3870"/>
          <w:tab w:val="left" w:pos="4755"/>
        </w:tabs>
        <w:bidi/>
        <w:rPr>
          <w:rFonts w:cs="B Titr"/>
          <w:b/>
          <w:bCs w:val="0"/>
          <w:sz w:val="28"/>
          <w:szCs w:val="26"/>
          <w:lang w:bidi="fa-IR"/>
        </w:rPr>
      </w:pPr>
      <w:r>
        <w:rPr>
          <w:rFonts w:cs="B Titr" w:hint="cs"/>
          <w:b/>
          <w:sz w:val="28"/>
          <w:szCs w:val="26"/>
          <w:rtl/>
          <w:lang w:bidi="fa-IR"/>
        </w:rPr>
        <w:t xml:space="preserve">با سلام </w:t>
      </w:r>
    </w:p>
    <w:p w:rsidR="00FF6107" w:rsidP="00FF6107" w14:paraId="65B4B317" w14:textId="775CA504">
      <w:pPr>
        <w:tabs>
          <w:tab w:val="left" w:pos="735"/>
          <w:tab w:val="left" w:pos="3870"/>
          <w:tab w:val="left" w:pos="4755"/>
        </w:tabs>
        <w:bidi/>
        <w:jc w:val="both"/>
        <w:rPr>
          <w:rFonts w:cs="B Yagut"/>
          <w:b/>
          <w:bCs w:val="0"/>
          <w:sz w:val="28"/>
          <w:szCs w:val="26"/>
          <w:rtl/>
          <w:lang w:bidi="fa-IR"/>
        </w:rPr>
      </w:pPr>
      <w:r>
        <w:rPr>
          <w:rFonts w:cs="B Yagut" w:hint="cs"/>
          <w:b/>
          <w:sz w:val="28"/>
          <w:szCs w:val="26"/>
          <w:rtl/>
          <w:lang w:bidi="fa-IR"/>
        </w:rPr>
        <w:t xml:space="preserve">احتراما </w:t>
      </w:r>
      <w:r>
        <w:rPr>
          <w:rFonts w:cs="B Yagut" w:hint="cs"/>
          <w:b/>
          <w:sz w:val="28"/>
          <w:szCs w:val="26"/>
          <w:rtl/>
          <w:lang w:bidi="fa-IR"/>
        </w:rPr>
        <w:t xml:space="preserve">باستحضار می رساند در ارزیابی بعمل آمده از کیت </w:t>
      </w:r>
      <w:r w:rsidRPr="00FF6107">
        <w:rPr>
          <w:rFonts w:cs="B Yagut"/>
          <w:b/>
          <w:sz w:val="28"/>
          <w:szCs w:val="26"/>
          <w:lang w:bidi="fa-IR"/>
        </w:rPr>
        <w:t>HbA2</w:t>
      </w:r>
      <w:r w:rsidRPr="00FF6107">
        <w:rPr>
          <w:rFonts w:cs="B Yagut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Yagut" w:hint="cs"/>
          <w:b/>
          <w:sz w:val="28"/>
          <w:szCs w:val="26"/>
          <w:rtl/>
          <w:lang w:bidi="fa-IR"/>
        </w:rPr>
        <w:t>شرکت</w:t>
      </w:r>
      <w:r w:rsidRPr="00FF6107">
        <w:rPr>
          <w:rFonts w:cs="B Yagut"/>
          <w:b/>
          <w:sz w:val="28"/>
          <w:szCs w:val="26"/>
          <w:rtl/>
          <w:lang w:bidi="fa-IR"/>
        </w:rPr>
        <w:t xml:space="preserve"> </w:t>
      </w:r>
      <w:r w:rsidRPr="00FF6107">
        <w:rPr>
          <w:rFonts w:cs="B Yagut" w:hint="cs"/>
          <w:b/>
          <w:sz w:val="28"/>
          <w:szCs w:val="26"/>
          <w:rtl/>
          <w:lang w:bidi="fa-IR"/>
        </w:rPr>
        <w:t xml:space="preserve">پادتن </w:t>
      </w:r>
      <w:r>
        <w:rPr>
          <w:rFonts w:cs="B Yagut" w:hint="cs"/>
          <w:b/>
          <w:sz w:val="28"/>
          <w:szCs w:val="26"/>
          <w:rtl/>
          <w:lang w:bidi="fa-IR"/>
        </w:rPr>
        <w:t>به شماره سریال های 50319و 50320 نتایج حاصله غیر قابل قبول می باشد ودر تماس بعمل ا</w:t>
      </w:r>
      <w:r>
        <w:rPr>
          <w:rFonts w:cs="B Yagut" w:hint="cs"/>
          <w:b/>
          <w:sz w:val="28"/>
          <w:szCs w:val="26"/>
          <w:rtl/>
          <w:lang w:bidi="fa-IR"/>
        </w:rPr>
        <w:t>مده با بخش فنی مذکور مشکل کیت حل نگردیده و نتایج کنترل و بیماران نرمال درمحدوده 1تا 1.5 درصد می باشد.</w:t>
      </w:r>
      <w:r>
        <w:rPr>
          <w:rFonts w:cs="B Yagut" w:hint="cs"/>
          <w:b/>
          <w:sz w:val="28"/>
          <w:szCs w:val="26"/>
          <w:rtl/>
          <w:lang w:bidi="fa-IR"/>
        </w:rPr>
        <w:t xml:space="preserve">خواهشمند است دستور فرمایید </w:t>
      </w:r>
      <w:r>
        <w:rPr>
          <w:rFonts w:cs="B Yagut" w:hint="cs"/>
          <w:b/>
          <w:sz w:val="28"/>
          <w:szCs w:val="26"/>
          <w:rtl/>
          <w:lang w:bidi="fa-IR"/>
        </w:rPr>
        <w:t>با توجه به ناموجود بودن کیت دستی دیگر در بازار جهت رفع مشکل بیماران پیگیری لازم به عمل آورند .</w:t>
      </w:r>
    </w:p>
    <w:p w:rsidR="001B6AD8" w:rsidRPr="00015BB1" w:rsidP="001B6AD8" w14:paraId="4A554E2B" w14:textId="77777777">
      <w:pPr>
        <w:bidi/>
        <w:ind w:left="21"/>
        <w:jc w:val="lowKashida"/>
        <w:rPr>
          <w:rFonts w:cs="B Titr"/>
          <w:sz w:val="16"/>
          <w:szCs w:val="16"/>
          <w:rtl/>
          <w:lang w:bidi="fa-IR"/>
        </w:rPr>
      </w:pPr>
    </w:p>
    <w:p w:rsidR="00D36DE6" w:rsidRPr="00D36DE6" w:rsidP="00D36DE6" w14:paraId="50C631D5" w14:textId="15EFB0A2">
      <w:pPr>
        <w:bidi/>
        <w:ind w:left="21"/>
        <w:jc w:val="lowKashida"/>
        <w:rPr>
          <w:rFonts w:cs="B Titr"/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>
                <wp:simplePos x="0" y="0"/>
                <wp:positionH relativeFrom="margin">
                  <wp:posOffset>81915</wp:posOffset>
                </wp:positionH>
                <wp:positionV relativeFrom="paragraph">
                  <wp:posOffset>156845</wp:posOffset>
                </wp:positionV>
                <wp:extent cx="1287780" cy="940435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940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45E" w:rsidP="005E045E" w14:textId="4968ABCF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 w:val="0"/>
                                <w:sz w:val="16"/>
                                <w:szCs w:val="16"/>
                                <w:rtl/>
                              </w:rPr>
                              <w:t>دکتر</w:t>
                            </w:r>
                            <w:r>
                              <w:rPr>
                                <w:rFonts w:cs="B Titr" w:hint="cs"/>
                                <w:b/>
                                <w:bCs w:val="0"/>
                                <w:sz w:val="16"/>
                                <w:szCs w:val="16"/>
                                <w:rtl/>
                              </w:rPr>
                              <w:t xml:space="preserve"> سروش</w:t>
                            </w:r>
                            <w:r>
                              <w:rPr>
                                <w:rFonts w:cs="B Titr" w:hint="cs"/>
                                <w:b/>
                                <w:bCs w:val="0"/>
                                <w:sz w:val="16"/>
                                <w:szCs w:val="16"/>
                                <w:rtl/>
                              </w:rPr>
                              <w:t xml:space="preserve"> دبیری</w:t>
                            </w:r>
                          </w:p>
                          <w:p w:rsidR="005E045E" w:rsidP="005E045E" w14:textId="4F93F8B8">
                            <w:pPr>
                              <w:bidi/>
                              <w:jc w:val="center"/>
                              <w:rPr>
                                <w:rFonts w:cs="B Titr"/>
                                <w:bCs w:val="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رئیس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 آزمایشگاه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 مرجع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 سلامت</w:t>
                            </w: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 xml:space="preserve"> زاهدان</w:t>
                            </w:r>
                          </w:p>
                          <w:p w:rsidR="00D36DE6" w:rsidRPr="009029DC" w:rsidP="00D36DE6" w14:textId="5B973843">
                            <w:pPr>
                              <w:bidi/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101.4pt;height:74.05pt;margin-top:12.35pt;margin-left:6.45pt;mso-height-percent:0;mso-height-relative:margin;mso-position-horizontal-relative:margin;mso-width-percent:0;mso-width-relative:margin;mso-wrap-distance-bottom:3.6pt;mso-wrap-distance-left:9pt;mso-wrap-distance-right:9pt;mso-wrap-distance-top:3.6pt;position:absolute;v-text-anchor:top;z-index:251658240" filled="f" fillcolor="this" stroked="f" strokeweight="0.75pt">
                <v:textbox>
                  <w:txbxContent>
                    <w:p w:rsidR="005E045E" w:rsidP="005E045E" w14:textId="4968ABCF">
                      <w:pPr>
                        <w:bidi/>
                        <w:jc w:val="center"/>
                        <w:rPr>
                          <w:rFonts w:cs="B Titr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cs="B Titr" w:hint="cs"/>
                          <w:b/>
                          <w:bCs w:val="0"/>
                          <w:sz w:val="16"/>
                          <w:szCs w:val="16"/>
                          <w:rtl/>
                        </w:rPr>
                        <w:t>دکتر</w:t>
                      </w:r>
                      <w:r>
                        <w:rPr>
                          <w:rFonts w:cs="B Titr" w:hint="cs"/>
                          <w:b/>
                          <w:bCs w:val="0"/>
                          <w:sz w:val="16"/>
                          <w:szCs w:val="16"/>
                          <w:rtl/>
                        </w:rPr>
                        <w:t xml:space="preserve"> سروش</w:t>
                      </w:r>
                      <w:r>
                        <w:rPr>
                          <w:rFonts w:cs="B Titr" w:hint="cs"/>
                          <w:b/>
                          <w:bCs w:val="0"/>
                          <w:sz w:val="16"/>
                          <w:szCs w:val="16"/>
                          <w:rtl/>
                        </w:rPr>
                        <w:t xml:space="preserve"> دبیری</w:t>
                      </w:r>
                    </w:p>
                    <w:p w:rsidR="005E045E" w:rsidP="005E045E" w14:textId="4F93F8B8">
                      <w:pPr>
                        <w:bidi/>
                        <w:jc w:val="center"/>
                        <w:rPr>
                          <w:rFonts w:cs="B Titr"/>
                          <w:bCs w:val="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رئیس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 آزمایشگاه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 مرجع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 سلامت</w:t>
                      </w:r>
                      <w:r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 xml:space="preserve"> زاهدان</w:t>
                      </w:r>
                    </w:p>
                    <w:p w:rsidR="00D36DE6" w:rsidRPr="009029DC" w:rsidP="00D36DE6" w14:textId="5B973843">
                      <w:pPr>
                        <w:bidi/>
                        <w:jc w:val="center"/>
                        <w:rPr>
                          <w:rFonts w:cs="B Titr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:rsidR="00C24543" w:rsidP="009512DB" w14:paraId="12B74B78" w14:textId="6565F57C">
      <w:pPr>
        <w:bidi/>
        <w:rPr>
          <w:bCs w:val="0"/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1" locked="1" layoutInCell="1" allowOverlap="1">
                <wp:simplePos x="0" y="0"/>
                <wp:positionH relativeFrom="column">
                  <wp:posOffset>198208</wp:posOffset>
                </wp:positionH>
                <wp:positionV relativeFrom="paragraph">
                  <wp:posOffset>28512</wp:posOffset>
                </wp:positionV>
                <wp:extent cx="1765554" cy="502127"/>
                <wp:effectExtent l="0" t="0" r="0" b="0"/>
                <wp:wrapNone/>
                <wp:docPr id="63711838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554" cy="5021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6DE6" w:rsidP="00D36DE6" w14:textId="77777777">
                            <w:pPr>
                              <w:bidi/>
                              <w:jc w:val="right"/>
                            </w:pPr>
                            <w:r w:rsidRPr="00B44ADC">
                              <w:rPr>
                                <w:rtl/>
                              </w:rPr>
                              <w:drawing>
                                <wp:inline>
                                  <wp:extent cx="753190" cy="502127"/>
                                  <wp:docPr id="340603241" name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0603241" name="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3190" cy="5021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6" type="#_x0000_t202" style="width:139.02pt;height:39.54pt;margin-top:2.25pt;margin-left:15.61pt;mso-height-percent:0;mso-height-relative:margin;mso-width-percent:400;mso-width-relative:margin;mso-wrap-distance-bottom:3.6pt;mso-wrap-distance-left:9pt;mso-wrap-distance-right:9pt;mso-wrap-distance-top:3.6pt;position:absolute;v-text-anchor:top;z-index:-251656192" filled="f" fillcolor="this" stroked="f" strokeweight="0.75pt">
                <v:textbox>
                  <w:txbxContent>
                    <w:p w:rsidR="00D36DE6" w:rsidP="00D36DE6" w14:textId="77777777">
                      <w:pPr>
                        <w:bidi/>
                        <w:jc w:val="right"/>
                      </w:pPr>
                      <w:drawing>
                        <wp:inline>
                          <wp:extent cx="753190" cy="502127"/>
                          <wp:docPr id="1327187870" name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27187870" name="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53190" cy="5021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anchorlock/>
              </v:shape>
            </w:pict>
          </mc:Fallback>
        </mc:AlternateContent>
      </w:r>
    </w:p>
    <w:p w:rsidR="00D36DE6" w:rsidP="00D36DE6" w14:paraId="70E3A41E" w14:textId="0DF8C901">
      <w:pPr>
        <w:bidi/>
        <w:rPr>
          <w:bCs w:val="0"/>
          <w:rtl/>
          <w:lang w:bidi="fa-IR"/>
        </w:rPr>
      </w:pPr>
    </w:p>
    <w:p w:rsidR="00D36DE6" w:rsidP="00D36DE6" w14:paraId="143BAA7B" w14:textId="2C75B8F1">
      <w:pPr>
        <w:bidi/>
        <w:ind w:left="21"/>
        <w:rPr>
          <w:rtl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4338320</wp:posOffset>
                </wp:positionV>
                <wp:extent cx="809625" cy="181610"/>
                <wp:effectExtent l="0" t="0" r="9525" b="8890"/>
                <wp:wrapNone/>
                <wp:docPr id="15990748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09625" cy="181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029DC" w:rsidRPr="009029DC" w:rsidP="009029DC" w14:textId="77777777">
                            <w:pPr>
                              <w:jc w:val="right"/>
                              <w:rPr>
                                <w:rFonts w:cs="B Zar"/>
                                <w:sz w:val="10"/>
                                <w:szCs w:val="10"/>
                              </w:rPr>
                            </w:pPr>
                            <w:r w:rsidRPr="009029DC">
                              <w:rPr>
                                <w:rFonts w:cs="B Zar"/>
                                <w:sz w:val="10"/>
                                <w:szCs w:val="10"/>
                                <w:rtl/>
                              </w:rPr>
                              <w:t>12/06/1404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width:63.75pt;height:14.3pt;margin-top:341.6pt;margin-left:32.95pt;mso-height-percent:0;mso-height-relative:margin;mso-wrap-distance-bottom:0;mso-wrap-distance-left:9pt;mso-wrap-distance-right:9pt;mso-wrap-distance-top:0;position:absolute;v-text-anchor:top;z-index:251664384" fillcolor="white" stroked="f" strokeweight="0.5pt">
                <v:textbox>
                  <w:txbxContent>
                    <w:p w:rsidR="009029DC" w:rsidRPr="009029DC" w:rsidP="009029DC" w14:textId="77777777">
                      <w:pPr>
                        <w:jc w:val="right"/>
                        <w:rPr>
                          <w:rFonts w:cs="B Zar"/>
                          <w:sz w:val="10"/>
                          <w:szCs w:val="10"/>
                        </w:rPr>
                      </w:pPr>
                      <w:r w:rsidRPr="009029DC">
                        <w:rPr>
                          <w:rFonts w:cs="B Zar"/>
                          <w:sz w:val="10"/>
                          <w:szCs w:val="10"/>
                          <w:rtl/>
                        </w:rPr>
                        <w:t>12/06/1404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014382" w:rsidR="00D36DE6">
        <w:rPr>
          <w:rtl/>
        </w:rPr>
        <w:t>رونوشت</w:t>
      </w:r>
    </w:p>
    <w:p w:rsidR="00692C48" w:rsidRPr="00692C48" w:rsidP="00692C48" w14:paraId="74F0DEE6" w14:textId="77777777">
      <w:pPr>
        <w:bidi/>
        <w:rPr>
          <w:rtl/>
        </w:rPr>
      </w:pPr>
    </w:p>
    <w:p w:rsidR="00692C48" w:rsidRPr="00692C48" w:rsidP="00692C48" w14:paraId="49E91D55" w14:textId="77777777">
      <w:pPr>
        <w:bidi/>
        <w:rPr>
          <w:rtl/>
        </w:rPr>
      </w:pPr>
    </w:p>
    <w:p w:rsidR="00692C48" w:rsidRPr="00692C48" w:rsidP="00692C48" w14:paraId="05E93EDB" w14:textId="77777777">
      <w:pPr>
        <w:bidi/>
        <w:rPr>
          <w:rtl/>
        </w:rPr>
      </w:pPr>
    </w:p>
    <w:p w:rsidR="00692C48" w:rsidRPr="00692C48" w:rsidP="00692C48" w14:paraId="540997C7" w14:textId="77777777">
      <w:pPr>
        <w:bidi/>
        <w:rPr>
          <w:rtl/>
        </w:rPr>
      </w:pPr>
    </w:p>
    <w:p w:rsidR="00692C48" w:rsidP="00692C48" w14:paraId="0AE2F515" w14:textId="77777777">
      <w:pPr>
        <w:bidi/>
        <w:rPr>
          <w:rtl/>
        </w:rPr>
      </w:pPr>
    </w:p>
    <w:p w:rsidR="00692C48" w:rsidRPr="00692C48" w:rsidP="00692C48" w14:paraId="32B9D159" w14:textId="3A2A19B7">
      <w:pPr>
        <w:tabs>
          <w:tab w:val="left" w:pos="2661"/>
        </w:tabs>
        <w:bidi/>
        <w:rPr>
          <w:rtl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2252066</wp:posOffset>
                </wp:positionV>
                <wp:extent cx="702945" cy="189865"/>
                <wp:effectExtent l="0" t="0" r="1905" b="635"/>
                <wp:wrapNone/>
                <wp:docPr id="147564527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02945" cy="189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92C48" w:rsidRPr="00692C48" w:rsidP="00692C48" w14:textId="77777777">
                            <w:pPr>
                              <w:jc w:val="right"/>
                              <w:rPr>
                                <w:sz w:val="10"/>
                                <w:szCs w:val="10"/>
                              </w:rPr>
                            </w:pPr>
                            <w:r w:rsidRPr="00692C48">
                              <w:rPr>
                                <w:sz w:val="10"/>
                                <w:szCs w:val="10"/>
                                <w:rtl/>
                              </w:rPr>
                              <w:t>12/06/1404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width:55.35pt;height:14.95pt;margin-top:177.33pt;margin-left:45.9pt;mso-height-percent:0;mso-height-relative:margin;mso-width-percent:0;mso-width-relative:margin;mso-wrap-distance-bottom:0;mso-wrap-distance-left:9pt;mso-wrap-distance-right:9pt;mso-wrap-distance-top:0;position:absolute;v-text-anchor:top;z-index:251666432" fillcolor="white" stroked="f" strokeweight="0.5pt">
                <v:textbox>
                  <w:txbxContent>
                    <w:p w:rsidR="00692C48" w:rsidRPr="00692C48" w:rsidP="00692C48" w14:textId="77777777">
                      <w:pPr>
                        <w:jc w:val="right"/>
                        <w:rPr>
                          <w:sz w:val="10"/>
                          <w:szCs w:val="10"/>
                        </w:rPr>
                      </w:pPr>
                      <w:r w:rsidRPr="00692C48">
                        <w:rPr>
                          <w:sz w:val="10"/>
                          <w:szCs w:val="10"/>
                          <w:rtl/>
                        </w:rPr>
                        <w:t>12/06/1404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6529E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1673860</wp:posOffset>
                </wp:positionH>
                <wp:positionV relativeFrom="page">
                  <wp:posOffset>7272655</wp:posOffset>
                </wp:positionV>
                <wp:extent cx="2386965" cy="187325"/>
                <wp:effectExtent l="0" t="0" r="0" b="3175"/>
                <wp:wrapNone/>
                <wp:docPr id="45077569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386965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029DC" w:rsidRPr="009029DC" w:rsidP="009029DC" w14:textId="77777777">
                            <w:pPr>
                              <w:jc w:val="right"/>
                              <w:rPr>
                                <w:sz w:val="10"/>
                                <w:szCs w:val="10"/>
                              </w:rPr>
                            </w:pP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>محمد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صادق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اولیایی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متصدی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دبیرخانه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معاون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درمان</w:t>
                            </w:r>
                            <w:r w:rsidRPr="009029DC">
                              <w:rPr>
                                <w:sz w:val="10"/>
                                <w:szCs w:val="10"/>
                                <w:rtl/>
                              </w:rPr>
                              <w:t xml:space="preserve">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width:187.95pt;height:14.75pt;margin-top:572.65pt;margin-left:131.8pt;mso-height-percent:0;mso-height-relative:margin;mso-position-vertical-relative:page;mso-width-percent:0;mso-width-relative:margin;mso-wrap-distance-bottom:0;mso-wrap-distance-left:9pt;mso-wrap-distance-right:9pt;mso-wrap-distance-top:0;position:absolute;v-text-anchor:top;z-index:251662336" fillcolor="white" stroked="f" strokeweight="0.5pt">
                <v:textbox>
                  <w:txbxContent>
                    <w:p w:rsidR="009029DC" w:rsidRPr="009029DC" w:rsidP="009029DC" w14:textId="77777777">
                      <w:pPr>
                        <w:jc w:val="right"/>
                        <w:rPr>
                          <w:sz w:val="10"/>
                          <w:szCs w:val="10"/>
                        </w:rPr>
                      </w:pPr>
                      <w:r w:rsidRPr="009029DC">
                        <w:rPr>
                          <w:sz w:val="10"/>
                          <w:szCs w:val="10"/>
                          <w:rtl/>
                        </w:rPr>
                        <w:t>محمد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صادق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اولیایی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متصدی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دبیرخانه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معاون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درمان</w:t>
                      </w:r>
                      <w:r w:rsidRPr="009029DC">
                        <w:rPr>
                          <w:sz w:val="10"/>
                          <w:szCs w:val="10"/>
                          <w:rtl/>
                        </w:rPr>
                        <w:t xml:space="preserve"> دانشگاه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92C48">
        <w:rPr>
          <w:rtl/>
        </w:rPr>
        <w:tab/>
      </w:r>
    </w:p>
    <w:sectPr w:rsidSect="00CB6E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 w:code="11"/>
      <w:pgMar w:top="1890" w:right="720" w:bottom="10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D0405" w14:paraId="13572D4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D0405" w14:paraId="3A2D0F9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D0405" w14:paraId="63862B19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D0405" w14:paraId="7D5D618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512DB" w14:paraId="1940A22D" w14:textId="34AE5DD2">
    <w:pPr>
      <w:pStyle w:val="Header"/>
    </w:pPr>
    <w:r>
      <w:rPr>
        <w:noProof/>
        <w:lang w:bidi="fa-IR"/>
      </w:rPr>
      <w:drawing>
        <wp:anchor distT="0" distB="0" distL="114300" distR="114300" simplePos="0" relativeHeight="251664384" behindDoc="1" locked="1" layoutInCell="1" allowOverlap="1">
          <wp:simplePos x="0" y="0"/>
          <wp:positionH relativeFrom="margin">
            <wp:posOffset>-419100</wp:posOffset>
          </wp:positionH>
          <wp:positionV relativeFrom="page">
            <wp:posOffset>19051</wp:posOffset>
          </wp:positionV>
          <wp:extent cx="5238750" cy="7505700"/>
          <wp:effectExtent l="0" t="0" r="0" b="0"/>
          <wp:wrapNone/>
          <wp:docPr id="14976586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7658672" name="Picture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750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0D23">
      <w:rPr>
        <w:rFonts w:cs="B Titr"/>
        <w:noProof/>
        <w:sz w:val="16"/>
        <w:szCs w:val="16"/>
        <w:lang w:bidi="fa-IR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posOffset>-100330</wp:posOffset>
              </wp:positionH>
              <wp:positionV relativeFrom="paragraph">
                <wp:posOffset>671195</wp:posOffset>
              </wp:positionV>
              <wp:extent cx="759460" cy="581660"/>
              <wp:effectExtent l="0" t="0" r="2540" b="8890"/>
              <wp:wrapNone/>
              <wp:docPr id="77743307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759460" cy="5816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D36DE6" w:rsidRPr="00D36DE6" w:rsidP="00D36DE6" w14:textId="041C2EEA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D36DE6">
                            <w:rPr>
                              <w:sz w:val="12"/>
                              <w:szCs w:val="12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2049" type="#_x0000_t202" style="width:59.8pt;height:45.8pt;margin-top:52.85pt;margin-left:-7.9pt;mso-height-percent:0;mso-height-relative:margin;mso-position-horizontal-relative:margin;mso-width-percent:0;mso-width-relative:margin;mso-wrap-distance-bottom:0;mso-wrap-distance-left:9pt;mso-wrap-distance-right:9pt;mso-wrap-distance-top:0;position:absolute;v-text-anchor:top;z-index:251662336" fillcolor="white" stroked="f" strokeweight="0.5pt">
              <v:textbox>
                <w:txbxContent>
                  <w:p w:rsidR="00D36DE6" w:rsidRPr="00D36DE6" w:rsidP="00D36DE6" w14:textId="041C2EEA">
                    <w:pPr>
                      <w:jc w:val="center"/>
                      <w:rPr>
                        <w:sz w:val="12"/>
                        <w:szCs w:val="12"/>
                      </w:rPr>
                    </w:pPr>
                    <w:r w:rsidRPr="00D36DE6">
                      <w:rPr>
                        <w:sz w:val="12"/>
                        <w:szCs w:val="12"/>
                      </w:rPr>
                      <w:br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AD5044" w:rsidR="00F66B1A">
      <w:rPr>
        <w:rFonts w:cs="B Titr"/>
        <w:noProof/>
        <w:sz w:val="16"/>
        <w:szCs w:val="16"/>
        <w:lang w:bidi="fa-IR"/>
      </w:rPr>
      <mc:AlternateContent>
        <mc:Choice Requires="wps">
          <w:drawing>
            <wp:anchor distT="45720" distB="45720" distL="114300" distR="114300" simplePos="0" relativeHeight="251659264" behindDoc="0" locked="1" layoutInCell="1" allowOverlap="1">
              <wp:simplePos x="0" y="0"/>
              <wp:positionH relativeFrom="leftMargin">
                <wp:posOffset>172085</wp:posOffset>
              </wp:positionH>
              <wp:positionV relativeFrom="topMargin">
                <wp:posOffset>147955</wp:posOffset>
              </wp:positionV>
              <wp:extent cx="884555" cy="878205"/>
              <wp:effectExtent l="0" t="0" r="0" b="0"/>
              <wp:wrapNone/>
              <wp:docPr id="72042482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4555" cy="8782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12DB" w:rsidRPr="006D0405" w:rsidP="009512DB" w14:textId="77777777">
                          <w:pPr>
                            <w:bidi/>
                            <w:spacing w:line="300" w:lineRule="exact"/>
                            <w:rPr>
                              <w:rFonts w:cs="B Titr"/>
                              <w:b/>
                              <w:sz w:val="13"/>
                              <w:szCs w:val="13"/>
                            </w:rPr>
                          </w:pP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  <w:rtl/>
                            </w:rPr>
                            <w:t>09/06/1404</w:t>
                          </w:r>
                          <w:r w:rsidRPr="006D0405">
                            <w:rPr>
                              <w:rFonts w:cs="B Titr" w:hint="cs"/>
                              <w:b/>
                              <w:sz w:val="13"/>
                              <w:szCs w:val="13"/>
                              <w:rtl/>
                            </w:rPr>
                            <w:t xml:space="preserve">        </w:t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</w:rPr>
                            <w:br/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  <w:rtl/>
                            </w:rPr>
                            <w:t>387672-3-04</w:t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</w:rPr>
                            <w:br/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  <w:rtl/>
                            </w:rPr>
                            <w:t>ندارد</w:t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</w:rPr>
                            <w:br/>
                          </w:r>
                          <w:r w:rsidRPr="006D0405">
                            <w:rPr>
                              <w:rFonts w:cs="B Titr"/>
                              <w:b/>
                              <w:sz w:val="13"/>
                              <w:szCs w:val="13"/>
                              <w:rtl/>
                            </w:rPr>
                            <w:t>09:03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2050" type="#_x0000_t202" style="width:69.65pt;height:69.15pt;margin-top:11.65pt;margin-left:13.55pt;mso-height-percent:0;mso-height-relative:margin;mso-position-horizontal-relative:left-margin-area;mso-position-vertical-relative:top-margin-area;mso-width-percent:0;mso-width-relative:margin;mso-wrap-distance-bottom:3.6pt;mso-wrap-distance-left:9pt;mso-wrap-distance-right:9pt;mso-wrap-distance-top:3.6pt;position:absolute;v-text-anchor:top;z-index:251658240" filled="f" fillcolor="this" stroked="f" strokeweight="0.75pt">
              <v:textbox>
                <w:txbxContent>
                  <w:p w:rsidR="009512DB" w:rsidRPr="006D0405" w:rsidP="009512DB" w14:textId="77777777">
                    <w:pPr>
                      <w:bidi/>
                      <w:spacing w:line="300" w:lineRule="exact"/>
                      <w:rPr>
                        <w:rFonts w:cs="B Titr"/>
                        <w:b/>
                        <w:sz w:val="13"/>
                        <w:szCs w:val="13"/>
                      </w:rPr>
                    </w:pPr>
                    <w:r w:rsidRPr="006D0405">
                      <w:rPr>
                        <w:rFonts w:cs="B Titr"/>
                        <w:b/>
                        <w:sz w:val="13"/>
                        <w:szCs w:val="13"/>
                        <w:rtl/>
                      </w:rPr>
                      <w:t>09/06/1404</w:t>
                    </w:r>
                    <w:r w:rsidRPr="006D0405">
                      <w:rPr>
                        <w:rFonts w:cs="B Titr" w:hint="cs"/>
                        <w:b/>
                        <w:sz w:val="13"/>
                        <w:szCs w:val="13"/>
                        <w:rtl/>
                      </w:rPr>
                      <w:t xml:space="preserve">        </w:t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</w:rPr>
                      <w:br/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  <w:rtl/>
                      </w:rPr>
                      <w:t>387672-3-04</w:t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</w:rPr>
                      <w:br/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  <w:rtl/>
                      </w:rPr>
                      <w:t>ندارد</w:t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</w:rPr>
                      <w:br/>
                    </w:r>
                    <w:r w:rsidRPr="006D0405">
                      <w:rPr>
                        <w:rFonts w:cs="B Titr"/>
                        <w:b/>
                        <w:sz w:val="13"/>
                        <w:szCs w:val="13"/>
                        <w:rtl/>
                      </w:rPr>
                      <w:t>09:03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61312" behindDoc="0" locked="1" layoutInCell="1" allowOverlap="1">
              <wp:simplePos x="0" y="0"/>
              <wp:positionH relativeFrom="column">
                <wp:posOffset>1228948</wp:posOffset>
              </wp:positionH>
              <wp:positionV relativeFrom="page">
                <wp:posOffset>973455</wp:posOffset>
              </wp:positionV>
              <wp:extent cx="1870075" cy="225425"/>
              <wp:effectExtent l="0" t="0" r="0" b="3175"/>
              <wp:wrapNone/>
              <wp:docPr id="30769069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0075" cy="225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12DB" w:rsidRPr="009512DB" w:rsidP="009512DB" w14:textId="77777777">
                          <w:pPr>
                            <w:bidi/>
                            <w:jc w:val="center"/>
                            <w:rPr>
                              <w:b/>
                              <w:bCs w:val="0"/>
                              <w:sz w:val="13"/>
                              <w:szCs w:val="13"/>
                            </w:rPr>
                          </w:pPr>
                          <w:r w:rsidRPr="009512DB">
                            <w:rPr>
                              <w:sz w:val="13"/>
                              <w:szCs w:val="13"/>
                              <w:rtl/>
                            </w:rPr>
                            <w:t>سرمایه</w:t>
                          </w:r>
                          <w:r w:rsidRPr="009512DB">
                            <w:rPr>
                              <w:sz w:val="13"/>
                              <w:szCs w:val="13"/>
                              <w:rtl/>
                            </w:rPr>
                            <w:t xml:space="preserve"> گذاری</w:t>
                          </w:r>
                          <w:r w:rsidRPr="009512DB">
                            <w:rPr>
                              <w:sz w:val="13"/>
                              <w:szCs w:val="13"/>
                              <w:rtl/>
                            </w:rPr>
                            <w:t xml:space="preserve"> برای</w:t>
                          </w:r>
                          <w:r w:rsidRPr="009512DB">
                            <w:rPr>
                              <w:sz w:val="13"/>
                              <w:szCs w:val="13"/>
                              <w:rtl/>
                            </w:rPr>
                            <w:t xml:space="preserve"> تولید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2051" type="#_x0000_t202" style="width:147.25pt;height:17.75pt;margin-top:76.65pt;margin-left:96.77pt;mso-height-percent:0;mso-height-relative:margin;mso-position-vertical-relative:page;mso-width-percent:0;mso-width-relative:margin;mso-wrap-distance-bottom:3.6pt;mso-wrap-distance-left:9pt;mso-wrap-distance-right:9pt;mso-wrap-distance-top:3.6pt;position:absolute;v-text-anchor:top;z-index:251660288" filled="f" fillcolor="this" stroked="f" strokeweight="0.75pt">
              <v:textbox>
                <w:txbxContent>
                  <w:p w:rsidR="009512DB" w:rsidRPr="009512DB" w:rsidP="009512DB" w14:textId="77777777">
                    <w:pPr>
                      <w:bidi/>
                      <w:jc w:val="center"/>
                      <w:rPr>
                        <w:b/>
                        <w:bCs w:val="0"/>
                        <w:sz w:val="13"/>
                        <w:szCs w:val="13"/>
                      </w:rPr>
                    </w:pPr>
                    <w:r w:rsidRPr="009512DB">
                      <w:rPr>
                        <w:sz w:val="13"/>
                        <w:szCs w:val="13"/>
                        <w:rtl/>
                      </w:rPr>
                      <w:t>سرمایه</w:t>
                    </w:r>
                    <w:r w:rsidRPr="009512DB">
                      <w:rPr>
                        <w:sz w:val="13"/>
                        <w:szCs w:val="13"/>
                        <w:rtl/>
                      </w:rPr>
                      <w:t xml:space="preserve"> گذاری</w:t>
                    </w:r>
                    <w:r w:rsidRPr="009512DB">
                      <w:rPr>
                        <w:sz w:val="13"/>
                        <w:szCs w:val="13"/>
                        <w:rtl/>
                      </w:rPr>
                      <w:t xml:space="preserve"> برای</w:t>
                    </w:r>
                    <w:r w:rsidRPr="009512DB">
                      <w:rPr>
                        <w:sz w:val="13"/>
                        <w:szCs w:val="13"/>
                        <w:rtl/>
                      </w:rPr>
                      <w:t xml:space="preserve"> تولید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D0405" w14:paraId="646E48B4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1" w:cryptProviderType="rsaFull" w:cryptAlgorithmClass="hash" w:cryptAlgorithmType="typeAny" w:cryptAlgorithmSid="4" w:cryptSpinCount="50000" w:hash="NKbHjQSmK0p2eEJZDwswjlvlPnc=&#10;" w:salt="hIqOl99kIr/+N0hyovEq7Q==&#10;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2DB"/>
    <w:rsid w:val="00014382"/>
    <w:rsid w:val="00015BB1"/>
    <w:rsid w:val="000B71E0"/>
    <w:rsid w:val="001B6AD8"/>
    <w:rsid w:val="002D55F7"/>
    <w:rsid w:val="0033303B"/>
    <w:rsid w:val="00337793"/>
    <w:rsid w:val="00397624"/>
    <w:rsid w:val="003F4542"/>
    <w:rsid w:val="004B2F41"/>
    <w:rsid w:val="00590D23"/>
    <w:rsid w:val="005C2DC5"/>
    <w:rsid w:val="005E045E"/>
    <w:rsid w:val="0066529E"/>
    <w:rsid w:val="00682395"/>
    <w:rsid w:val="00692C48"/>
    <w:rsid w:val="006C0240"/>
    <w:rsid w:val="006D0405"/>
    <w:rsid w:val="00701952"/>
    <w:rsid w:val="007930D7"/>
    <w:rsid w:val="007B3232"/>
    <w:rsid w:val="00890311"/>
    <w:rsid w:val="008907B9"/>
    <w:rsid w:val="009029DC"/>
    <w:rsid w:val="009512DB"/>
    <w:rsid w:val="00967634"/>
    <w:rsid w:val="009A68B2"/>
    <w:rsid w:val="009C553D"/>
    <w:rsid w:val="00A121AD"/>
    <w:rsid w:val="00AF28C9"/>
    <w:rsid w:val="00B2732F"/>
    <w:rsid w:val="00C24543"/>
    <w:rsid w:val="00CB6E29"/>
    <w:rsid w:val="00CF7C3B"/>
    <w:rsid w:val="00D36DE6"/>
    <w:rsid w:val="00D83FE9"/>
    <w:rsid w:val="00DF14E2"/>
    <w:rsid w:val="00E02272"/>
    <w:rsid w:val="00E60560"/>
    <w:rsid w:val="00E906BD"/>
    <w:rsid w:val="00EA30EB"/>
    <w:rsid w:val="00F1544A"/>
    <w:rsid w:val="00F26886"/>
    <w:rsid w:val="00F32834"/>
    <w:rsid w:val="00F66B1A"/>
    <w:rsid w:val="00FF6107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5F0D81"/>
  <w15:chartTrackingRefBased/>
  <w15:docId w15:val="{D22CC911-4168-4078-AE97-407A3C3AE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bCs/>
        <w:color w:val="000000" w:themeColor="text1"/>
        <w:kern w:val="2"/>
        <w:sz w:val="18"/>
        <w:szCs w:val="18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  <w:ind w:left="-8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DE6"/>
    <w:pPr>
      <w:bidi w:val="0"/>
      <w:ind w:left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2DB"/>
  </w:style>
  <w:style w:type="paragraph" w:styleId="Footer">
    <w:name w:val="footer"/>
    <w:basedOn w:val="Normal"/>
    <w:link w:val="FooterChar"/>
    <w:uiPriority w:val="99"/>
    <w:unhideWhenUsed/>
    <w:rsid w:val="00951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7072-CC6E-458A-9396-97695603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MHeidari</dc:creator>
  <cp:lastModifiedBy>z</cp:lastModifiedBy>
  <cp:revision>23</cp:revision>
  <dcterms:created xsi:type="dcterms:W3CDTF">2024-02-18T05:15:00Z</dcterms:created>
  <dcterms:modified xsi:type="dcterms:W3CDTF">2025-08-30T08:18:00Z</dcterms:modified>
</cp:coreProperties>
</file>